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04" w:rsidRPr="00835A66" w:rsidRDefault="00FA0704" w:rsidP="00835A66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726E6F" w:rsidRDefault="00726E6F" w:rsidP="00835A66">
      <w:pPr>
        <w:jc w:val="center"/>
      </w:pPr>
      <w:r>
        <w:rPr>
          <w:rFonts w:ascii="Times New Roman" w:hAnsi="Times New Roman" w:cs="Times New Roman"/>
          <w:b/>
          <w:sz w:val="28"/>
        </w:rPr>
        <w:t>SAMORZĄD PRZYJAZNY BIZNESOWI</w:t>
      </w:r>
    </w:p>
    <w:p w:rsidR="00FA0704" w:rsidRDefault="00FA0704" w:rsidP="00835A66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Nagrodę w kategorii Samorząd Przyjazny Biznesowi otrzyma samorząd, który w swojej działalności realizuje cele związane ze wspieraniem przedsiębiorców, likwidowaniem barier w prowadzeniu działalności gospodarczej oraz powołuje instytucje, organizuje wydarzenia służące promowaniu przedsiębiorczości.</w:t>
      </w:r>
    </w:p>
    <w:p w:rsidR="00FA0704" w:rsidRDefault="00FA0704" w:rsidP="00FA0704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7841" wp14:editId="7141263C">
                <wp:simplePos x="0" y="0"/>
                <wp:positionH relativeFrom="column">
                  <wp:posOffset>517525</wp:posOffset>
                </wp:positionH>
                <wp:positionV relativeFrom="paragraph">
                  <wp:posOffset>-2540</wp:posOffset>
                </wp:positionV>
                <wp:extent cx="5044440" cy="556260"/>
                <wp:effectExtent l="0" t="0" r="22860" b="1524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A0704" w:rsidRDefault="00FA0704" w:rsidP="00FA0704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</w:t>
                            </w:r>
                            <w:r w:rsidR="005758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elektronicznym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we wszystkich pozycjach oraz podpisany przez </w:t>
                            </w:r>
                            <w:r w:rsidR="005758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osobę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5758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upoważnioną do reprezentacji podmiotu.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7841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40.75pt;margin-top:-.2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" strokeweight=".05pt">
                <v:textbox>
                  <w:txbxContent>
                    <w:p w:rsidR="00FA0704" w:rsidRDefault="00FA0704" w:rsidP="00FA0704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</w:t>
                      </w:r>
                      <w:r w:rsidR="0057580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elektronicznym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we wszystkich pozycjach oraz podpisany przez </w:t>
                      </w:r>
                      <w:r w:rsidR="0057580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osobę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57580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upoważnioną do reprezentacji podmiotu.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0704" w:rsidRDefault="00FA0704" w:rsidP="00FA0704">
      <w:pPr>
        <w:rPr>
          <w:rFonts w:ascii="Times New Roman" w:hAnsi="Times New Roman" w:cs="Times New Roman"/>
          <w:sz w:val="18"/>
        </w:rPr>
      </w:pPr>
    </w:p>
    <w:p w:rsidR="00FA0704" w:rsidRDefault="00FA0704" w:rsidP="00FA0704">
      <w:pPr>
        <w:rPr>
          <w:rFonts w:ascii="Times New Roman" w:hAnsi="Times New Roman" w:cs="Times New Roman"/>
          <w:sz w:val="18"/>
        </w:rPr>
      </w:pPr>
    </w:p>
    <w:p w:rsidR="00FA0704" w:rsidRPr="00F77277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NAZWA: </w:t>
      </w:r>
      <w:r>
        <w:rPr>
          <w:rFonts w:ascii="Times New Roman" w:hAnsi="Times New Roman" w:cs="Times New Roman"/>
        </w:rPr>
        <w:t>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………………………………………...</w:t>
      </w:r>
    </w:p>
    <w:p w:rsidR="00FA0704" w:rsidRDefault="009D236C" w:rsidP="00FA0704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Rodzaj jednostki samorządu terytorialnego </w:t>
      </w:r>
      <w:r w:rsidR="00FA070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F77277" w:rsidRPr="00856EE0" w:rsidRDefault="00F77277" w:rsidP="00F77277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F77277" w:rsidRPr="00856EE0" w:rsidRDefault="00F77277" w:rsidP="00F77277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F77277" w:rsidRDefault="00F77277" w:rsidP="00F7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9D236C">
        <w:rPr>
          <w:rFonts w:ascii="Times New Roman" w:hAnsi="Times New Roman" w:cs="Times New Roman"/>
        </w:rPr>
        <w:t>prezydenta/wójta/burmistrza</w:t>
      </w:r>
      <w:r>
        <w:rPr>
          <w:rFonts w:ascii="Times New Roman" w:hAnsi="Times New Roman" w:cs="Times New Roman"/>
        </w:rPr>
        <w:t xml:space="preserve">: </w:t>
      </w:r>
      <w:r w:rsidR="009D2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:rsidR="008C6CFB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kontaktu: …………………………………… </w:t>
      </w:r>
    </w:p>
    <w:p w:rsidR="00F37268" w:rsidRPr="00856EE0" w:rsidRDefault="00F37268" w:rsidP="00F3726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:rsidR="00FA0704" w:rsidRDefault="00FA0704" w:rsidP="00FA0704">
      <w:r>
        <w:rPr>
          <w:rFonts w:ascii="Times New Roman" w:hAnsi="Times New Roman" w:cs="Times New Roman"/>
          <w:b/>
        </w:rPr>
        <w:t xml:space="preserve">PREZENTACJA SAMORZĄDU </w:t>
      </w:r>
    </w:p>
    <w:p w:rsidR="00FA0704" w:rsidRDefault="00FA0704" w:rsidP="00FA0704">
      <w:r>
        <w:rPr>
          <w:rFonts w:ascii="Times New Roman" w:hAnsi="Times New Roman" w:cs="Times New Roman"/>
        </w:rPr>
        <w:t>Krótka charakterystyka struktury gospodarczej samorządu; czynniki wpływające na atrakcyjność ekonomiczną/inwestycyjną samorządu.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5A66" w:rsidRPr="00835A66" w:rsidRDefault="00835A66" w:rsidP="00835A66">
      <w:pPr>
        <w:spacing w:line="480" w:lineRule="auto"/>
        <w:rPr>
          <w:rFonts w:ascii="Times New Roman" w:hAnsi="Times New Roman" w:cs="Times New Roman"/>
        </w:rPr>
      </w:pPr>
      <w:r w:rsidRPr="00835A66">
        <w:rPr>
          <w:rFonts w:ascii="Times New Roman" w:hAnsi="Times New Roman" w:cs="Times New Roman"/>
          <w:b/>
        </w:rPr>
        <w:t xml:space="preserve">OTRZYMANE CERTYFIKATY, NAGRODY, WYRÓŻNIENIA </w:t>
      </w:r>
      <w:r w:rsidRPr="00835A66">
        <w:rPr>
          <w:rFonts w:ascii="Times New Roman" w:hAnsi="Times New Roman" w:cs="Times New Roman"/>
        </w:rPr>
        <w:t>(w ostatnich 2 latach)</w:t>
      </w:r>
    </w:p>
    <w:p w:rsidR="00835A66" w:rsidRDefault="00835A66" w:rsidP="00835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:rsidR="00835A66" w:rsidRDefault="00835A66" w:rsidP="00835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</w:t>
      </w:r>
      <w:r w:rsidRPr="00771452">
        <w:rPr>
          <w:rFonts w:ascii="Times New Roman" w:hAnsi="Times New Roman" w:cs="Times New Roman"/>
        </w:rPr>
        <w:t>……………………………………………………………………....………………………………</w:t>
      </w:r>
    </w:p>
    <w:p w:rsidR="00835A66" w:rsidRDefault="00835A66" w:rsidP="00835A6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w Dolnośląskim Plebiscycie Gospodarczym „Gwiazdy Biznesu”:</w:t>
      </w:r>
    </w:p>
    <w:p w:rsidR="00835A66" w:rsidRPr="00BE6542" w:rsidRDefault="00835A66" w:rsidP="00835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</w:t>
      </w:r>
      <w:r w:rsidRPr="00BE654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35A66" w:rsidRDefault="00835A66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BE6542">
        <w:rPr>
          <w:rFonts w:ascii="Times New Roman" w:hAnsi="Times New Roman" w:cs="Times New Roman"/>
          <w:sz w:val="20"/>
          <w:szCs w:val="20"/>
        </w:rPr>
        <w:t xml:space="preserve">    </w:t>
      </w:r>
      <w:r w:rsidR="00535C3F">
        <w:rPr>
          <w:rFonts w:ascii="Times New Roman" w:hAnsi="Times New Roman" w:cs="Times New Roman"/>
          <w:sz w:val="20"/>
          <w:szCs w:val="20"/>
        </w:rPr>
        <w:t>r</w:t>
      </w:r>
      <w:r w:rsidRPr="00BE6542">
        <w:rPr>
          <w:rFonts w:ascii="Times New Roman" w:hAnsi="Times New Roman" w:cs="Times New Roman"/>
          <w:sz w:val="20"/>
          <w:szCs w:val="20"/>
        </w:rPr>
        <w:t>ok</w:t>
      </w:r>
    </w:p>
    <w:p w:rsidR="00535C3F" w:rsidRDefault="00535C3F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:rsidR="00535C3F" w:rsidRDefault="00535C3F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:rsidR="00535C3F" w:rsidRDefault="00535C3F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:rsidR="00535C3F" w:rsidRDefault="00535C3F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:rsidR="00835A66" w:rsidRDefault="00835A66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DANE SAMORZĄDU 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4644"/>
        <w:gridCol w:w="2269"/>
        <w:gridCol w:w="2268"/>
      </w:tblGrid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F270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F270AD">
              <w:rPr>
                <w:rFonts w:ascii="Times New Roman" w:hAnsi="Times New Roman" w:cs="Times New Roman"/>
                <w:b/>
                <w:sz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F270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F270AD">
              <w:rPr>
                <w:rFonts w:ascii="Times New Roman" w:hAnsi="Times New Roman" w:cs="Times New Roman"/>
                <w:b/>
                <w:sz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mieszkańców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r>
              <w:rPr>
                <w:rFonts w:ascii="Times New Roman" w:hAnsi="Times New Roman" w:cs="Times New Roman"/>
                <w:b/>
                <w:sz w:val="20"/>
              </w:rPr>
              <w:t xml:space="preserve">Liczba działających firm na terenie </w:t>
            </w:r>
            <w:bookmarkStart w:id="1" w:name="__DdeLink__3300_457091626"/>
            <w:bookmarkEnd w:id="1"/>
            <w:r>
              <w:rPr>
                <w:rFonts w:ascii="Times New Roman" w:hAnsi="Times New Roman" w:cs="Times New Roman"/>
                <w:b/>
                <w:sz w:val="20"/>
              </w:rPr>
              <w:t>samorządu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77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77277" w:rsidRDefault="00F77277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77277" w:rsidRDefault="00F77277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Budżet roczny</w:t>
            </w:r>
          </w:p>
          <w:p w:rsidR="00F77277" w:rsidRDefault="00F77277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77277" w:rsidRDefault="00F77277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77277" w:rsidRDefault="00F77277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Dochody z podatku CIT 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Dochody z podatku PIT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Udział wydatków majątkowych w wydatkach ogółem gminy/powiatu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r>
              <w:rPr>
                <w:rFonts w:ascii="Times New Roman" w:hAnsi="Times New Roman" w:cs="Times New Roman"/>
                <w:b/>
                <w:sz w:val="20"/>
              </w:rPr>
              <w:t>Relacja zadłużenia samorządu do dochodów ogółem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Relacja wydatków na obsługę zadłużenia (odsetki + raty kapitałowe) do dochodów własnych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SĄ GŁÓWNE ELEMENTY STRATEGII ROZWOJU GOSPODARCZEGO SAMORZĄDU NA NAJBLIŻSZE 3-5 LAT W KONTEKŚCIE WSPIERANIA PRZEDSIĘBIORCZOŚCI?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WARUNKI STWARZA SAMORZĄD PRZEDSIĘBIORCOM PLANUJĄCYM INWESTYCJE W REGIONIE?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inwestycje w infrastrukturę, indywidualne podejście do inwestora, wsparcie na etapie uzyskania pozwoleń, przygotowanie terenów pod inwestycje, działania promujące region, opracowanie pakietu korzyści z inwestowania w regionie.</w:t>
      </w:r>
    </w:p>
    <w:p w:rsidR="00B24AF3" w:rsidRDefault="00B24AF3" w:rsidP="00B24AF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0704" w:rsidRPr="00835A66" w:rsidRDefault="00FA0704" w:rsidP="00B24AF3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835A66">
        <w:rPr>
          <w:rFonts w:ascii="Times New Roman" w:hAnsi="Times New Roman" w:cs="Times New Roman"/>
          <w:b/>
        </w:rPr>
        <w:t xml:space="preserve">REALIZOWANE INICJATYWY, PROJEKTY, KONFERENCJE NAKIEROWANE NA WSPARCIE PRZEDSIĘBIORCZOŚCI 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likwidowanie barier w prowadzeniu działalności gospodarczej, powoływanie instytucji, organizacja wydarzeń służących promowaniu przedsiębiorczości.</w:t>
      </w:r>
    </w:p>
    <w:p w:rsidR="00AA4C78" w:rsidRDefault="00FA0704" w:rsidP="00AA4C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0704" w:rsidRPr="00B24AF3" w:rsidRDefault="00FA0704" w:rsidP="00B24AF3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24AF3">
        <w:rPr>
          <w:rFonts w:ascii="Times New Roman" w:hAnsi="Times New Roman" w:cs="Times New Roman"/>
          <w:b/>
        </w:rPr>
        <w:lastRenderedPageBreak/>
        <w:t>PRZEZNACZONE ŚRODKI WŁASNE ORAZ POZYSKANE FINANSOWANIE ZEWNĘTRZNE NA ROZWÓJ INFRASTRUKTURY I PRZEDSIĘBIORCZOŚCI</w:t>
      </w: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3119"/>
        <w:gridCol w:w="2859"/>
        <w:gridCol w:w="3202"/>
      </w:tblGrid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środków</w:t>
            </w:r>
          </w:p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Własne / Finansowanie zewnętrzne (wskazać typ finansowania)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środków</w:t>
            </w: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na jaki środki zostały przeznaczone</w:t>
            </w: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704" w:rsidRDefault="00FA0704" w:rsidP="00FA0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A0704" w:rsidRDefault="00FA0704" w:rsidP="00FA0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OŚWIADCZENIE: </w:t>
      </w:r>
    </w:p>
    <w:p w:rsidR="00AA4C78" w:rsidRPr="00771452" w:rsidRDefault="00AA4C78" w:rsidP="00AA4C78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1452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771452">
        <w:rPr>
          <w:rFonts w:ascii="Times New Roman" w:hAnsi="Times New Roman" w:cs="Times New Roman"/>
          <w:sz w:val="18"/>
          <w:szCs w:val="18"/>
        </w:rPr>
        <w:t xml:space="preserve"> Akceptuj</w:t>
      </w:r>
      <w:r w:rsidR="00F37268">
        <w:rPr>
          <w:rFonts w:ascii="Times New Roman" w:hAnsi="Times New Roman" w:cs="Times New Roman"/>
          <w:sz w:val="18"/>
          <w:szCs w:val="18"/>
        </w:rPr>
        <w:t>ę</w:t>
      </w:r>
      <w:r w:rsidRPr="00771452"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B24AF3">
        <w:rPr>
          <w:rFonts w:ascii="Times New Roman" w:hAnsi="Times New Roman" w:cs="Times New Roman"/>
          <w:sz w:val="18"/>
          <w:szCs w:val="18"/>
        </w:rPr>
        <w:t xml:space="preserve">6. </w:t>
      </w:r>
      <w:r w:rsidRPr="00771452">
        <w:rPr>
          <w:rFonts w:ascii="Times New Roman" w:hAnsi="Times New Roman" w:cs="Times New Roman"/>
          <w:sz w:val="18"/>
          <w:szCs w:val="18"/>
        </w:rPr>
        <w:t>Dolnośląskiego Plebiscytu Gospodarczego "Gwiazdy Biznesu 2020".</w:t>
      </w:r>
    </w:p>
    <w:p w:rsidR="00AA4C78" w:rsidRPr="00771452" w:rsidRDefault="00AA4C78" w:rsidP="00AA4C78">
      <w:pPr>
        <w:pStyle w:val="NormalnyWeb"/>
        <w:shd w:val="clear" w:color="auto" w:fill="FFFFFF"/>
        <w:spacing w:line="360" w:lineRule="auto"/>
        <w:jc w:val="both"/>
        <w:rPr>
          <w:color w:val="000000"/>
          <w:sz w:val="18"/>
          <w:szCs w:val="18"/>
        </w:rPr>
      </w:pPr>
      <w:r w:rsidRPr="00771452">
        <w:rPr>
          <w:sz w:val="18"/>
          <w:szCs w:val="18"/>
        </w:rPr>
        <w:sym w:font="Wingdings 2" w:char="F0A3"/>
      </w:r>
      <w:r w:rsidRPr="00771452">
        <w:rPr>
          <w:sz w:val="18"/>
          <w:szCs w:val="18"/>
        </w:rPr>
        <w:t xml:space="preserve"> </w:t>
      </w:r>
      <w:r w:rsidRPr="00771452">
        <w:rPr>
          <w:color w:val="000000"/>
          <w:sz w:val="18"/>
          <w:szCs w:val="18"/>
        </w:rPr>
        <w:t>Oświadczam, że zapoznałem/</w:t>
      </w:r>
      <w:proofErr w:type="spellStart"/>
      <w:r w:rsidRPr="00771452">
        <w:rPr>
          <w:color w:val="000000"/>
          <w:sz w:val="18"/>
          <w:szCs w:val="18"/>
        </w:rPr>
        <w:t>am</w:t>
      </w:r>
      <w:proofErr w:type="spellEnd"/>
      <w:r w:rsidRPr="00771452">
        <w:rPr>
          <w:color w:val="000000"/>
          <w:sz w:val="18"/>
          <w:szCs w:val="18"/>
        </w:rPr>
        <w:t xml:space="preserve"> się i akceptuję Regulamin </w:t>
      </w:r>
      <w:r>
        <w:rPr>
          <w:color w:val="000000"/>
          <w:sz w:val="18"/>
          <w:szCs w:val="18"/>
        </w:rPr>
        <w:t>6.</w:t>
      </w:r>
      <w:r w:rsidRPr="00771452">
        <w:rPr>
          <w:color w:val="000000"/>
          <w:sz w:val="18"/>
          <w:szCs w:val="18"/>
        </w:rPr>
        <w:t xml:space="preserve"> Dolnośląskiego Plebiscytu Gospodarczego Gwiazdy Biznesu 2020 oraz wyrażam zgodę na przetwarzanie przez Organizatorów moich danych osobowych, zawartych w formularzu zgłoszeniowym  do celów organizacji, prowadzenia, promocji oraz informacji dotyczących  </w:t>
      </w:r>
      <w:r>
        <w:rPr>
          <w:color w:val="000000"/>
          <w:sz w:val="18"/>
          <w:szCs w:val="18"/>
        </w:rPr>
        <w:t>6.</w:t>
      </w:r>
      <w:r w:rsidRPr="00771452">
        <w:rPr>
          <w:color w:val="000000"/>
          <w:sz w:val="18"/>
          <w:szCs w:val="18"/>
        </w:rPr>
        <w:t xml:space="preserve"> Dolnośląskiego Plebiscytu Gospodarczego Gwiazdy Biznesu 2020.</w:t>
      </w:r>
      <w:r>
        <w:rPr>
          <w:color w:val="000000"/>
          <w:sz w:val="18"/>
          <w:szCs w:val="18"/>
        </w:rPr>
        <w:t xml:space="preserve"> </w:t>
      </w:r>
      <w:r w:rsidRPr="00771452">
        <w:rPr>
          <w:color w:val="000000"/>
          <w:sz w:val="18"/>
          <w:szCs w:val="18"/>
        </w:rPr>
        <w:t>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Klient ma prawo do wglądu do swoich danych, ich poprawiania, żądania zaprzestania przetwarzania swoich danych osobowych.</w:t>
      </w:r>
      <w:r>
        <w:rPr>
          <w:color w:val="000000"/>
          <w:sz w:val="18"/>
          <w:szCs w:val="18"/>
        </w:rPr>
        <w:t xml:space="preserve"> </w:t>
      </w:r>
      <w:r w:rsidRPr="00771452">
        <w:rPr>
          <w:sz w:val="18"/>
          <w:szCs w:val="18"/>
        </w:rPr>
        <w:t>Oświadczam, że jestem pełnoletni/a i nieograniczony/a w zdolności do czynności prawnych oraz, że zapoznałem/</w:t>
      </w:r>
      <w:proofErr w:type="spellStart"/>
      <w:r w:rsidRPr="00771452">
        <w:rPr>
          <w:sz w:val="18"/>
          <w:szCs w:val="18"/>
        </w:rPr>
        <w:t>am</w:t>
      </w:r>
      <w:proofErr w:type="spellEnd"/>
      <w:r w:rsidRPr="00771452">
        <w:rPr>
          <w:sz w:val="18"/>
          <w:szCs w:val="18"/>
        </w:rPr>
        <w:t xml:space="preserve"> się z powyższą treścią i w pełni ją rozumiem.</w:t>
      </w:r>
    </w:p>
    <w:p w:rsidR="00FA0704" w:rsidRDefault="00FA0704" w:rsidP="00FA0704">
      <w:pPr>
        <w:rPr>
          <w:rFonts w:ascii="Times New Roman" w:hAnsi="Times New Roman" w:cs="Times New Roman"/>
        </w:rPr>
      </w:pPr>
    </w:p>
    <w:p w:rsidR="00FA0704" w:rsidRDefault="00FA0704" w:rsidP="00FA0704">
      <w:pPr>
        <w:rPr>
          <w:rFonts w:ascii="Times New Roman" w:hAnsi="Times New Roman" w:cs="Times New Roman"/>
        </w:rPr>
      </w:pPr>
    </w:p>
    <w:p w:rsidR="00FA0704" w:rsidRDefault="00FA0704" w:rsidP="00AA4C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                          </w:t>
      </w:r>
      <w:r>
        <w:rPr>
          <w:rFonts w:ascii="Times New Roman" w:hAnsi="Times New Roman" w:cs="Times New Roman"/>
        </w:rPr>
        <w:tab/>
        <w:t xml:space="preserve">                  ………………………………………</w:t>
      </w:r>
    </w:p>
    <w:p w:rsidR="00AA4C78" w:rsidRPr="00181140" w:rsidRDefault="00AA4C78" w:rsidP="00AA4C7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A4C78">
        <w:rPr>
          <w:rFonts w:ascii="Times New Roman" w:hAnsi="Times New Roman" w:cs="Times New Roman"/>
          <w:sz w:val="20"/>
        </w:rPr>
        <w:t>pieczęć</w:t>
      </w:r>
      <w:r w:rsidRPr="00AA4C7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osoby upoważnionej do reprezentacji</w:t>
      </w:r>
    </w:p>
    <w:p w:rsidR="00481CBF" w:rsidRPr="00FA0704" w:rsidRDefault="00481CBF" w:rsidP="00FA0704"/>
    <w:sectPr w:rsidR="00481CBF" w:rsidRPr="00FA0704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570" w:rsidRDefault="00366570" w:rsidP="00713EA2">
      <w:pPr>
        <w:spacing w:after="0" w:line="240" w:lineRule="auto"/>
      </w:pPr>
      <w:r>
        <w:separator/>
      </w:r>
    </w:p>
  </w:endnote>
  <w:endnote w:type="continuationSeparator" w:id="0">
    <w:p w:rsidR="00366570" w:rsidRDefault="00366570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570" w:rsidRDefault="00366570" w:rsidP="00713EA2">
      <w:pPr>
        <w:spacing w:after="0" w:line="240" w:lineRule="auto"/>
      </w:pPr>
      <w:r>
        <w:separator/>
      </w:r>
    </w:p>
  </w:footnote>
  <w:footnote w:type="continuationSeparator" w:id="0">
    <w:p w:rsidR="00366570" w:rsidRDefault="00366570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3665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F270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-401955</wp:posOffset>
          </wp:positionV>
          <wp:extent cx="7571740" cy="106953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3665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670E"/>
    <w:multiLevelType w:val="hybridMultilevel"/>
    <w:tmpl w:val="C4A2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0135E"/>
    <w:multiLevelType w:val="multilevel"/>
    <w:tmpl w:val="BCAE0E8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379"/>
    <w:multiLevelType w:val="hybridMultilevel"/>
    <w:tmpl w:val="C65C558C"/>
    <w:lvl w:ilvl="0" w:tplc="295E43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51A92"/>
    <w:multiLevelType w:val="hybridMultilevel"/>
    <w:tmpl w:val="697E83A0"/>
    <w:lvl w:ilvl="0" w:tplc="059C6F22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C6D40"/>
    <w:multiLevelType w:val="hybridMultilevel"/>
    <w:tmpl w:val="0784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1E09A3"/>
    <w:rsid w:val="0020339D"/>
    <w:rsid w:val="002054C0"/>
    <w:rsid w:val="00206269"/>
    <w:rsid w:val="00215E14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66570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57020"/>
    <w:rsid w:val="0047586A"/>
    <w:rsid w:val="00481CBF"/>
    <w:rsid w:val="004B2642"/>
    <w:rsid w:val="004C1E63"/>
    <w:rsid w:val="004D6510"/>
    <w:rsid w:val="004D72C0"/>
    <w:rsid w:val="004E28D5"/>
    <w:rsid w:val="00523DE8"/>
    <w:rsid w:val="00531204"/>
    <w:rsid w:val="00535C3F"/>
    <w:rsid w:val="00562B63"/>
    <w:rsid w:val="005748CE"/>
    <w:rsid w:val="00575808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C7C0F"/>
    <w:rsid w:val="006E22BE"/>
    <w:rsid w:val="00700F97"/>
    <w:rsid w:val="00707DA7"/>
    <w:rsid w:val="00713EA2"/>
    <w:rsid w:val="00716FAE"/>
    <w:rsid w:val="007179B0"/>
    <w:rsid w:val="00726E6F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26D5"/>
    <w:rsid w:val="0081692C"/>
    <w:rsid w:val="00824729"/>
    <w:rsid w:val="00835A66"/>
    <w:rsid w:val="00871A57"/>
    <w:rsid w:val="008827AE"/>
    <w:rsid w:val="008C6CFB"/>
    <w:rsid w:val="008D3F02"/>
    <w:rsid w:val="009210DE"/>
    <w:rsid w:val="0094375A"/>
    <w:rsid w:val="00980451"/>
    <w:rsid w:val="009957FE"/>
    <w:rsid w:val="009B24C5"/>
    <w:rsid w:val="009D0803"/>
    <w:rsid w:val="009D236C"/>
    <w:rsid w:val="00A1247C"/>
    <w:rsid w:val="00A427B6"/>
    <w:rsid w:val="00A705FC"/>
    <w:rsid w:val="00A7298A"/>
    <w:rsid w:val="00A73D0F"/>
    <w:rsid w:val="00A93D1E"/>
    <w:rsid w:val="00AA4C78"/>
    <w:rsid w:val="00AC7985"/>
    <w:rsid w:val="00AE23AD"/>
    <w:rsid w:val="00AF3C47"/>
    <w:rsid w:val="00AF5D85"/>
    <w:rsid w:val="00B14DCF"/>
    <w:rsid w:val="00B15947"/>
    <w:rsid w:val="00B21D78"/>
    <w:rsid w:val="00B24AF3"/>
    <w:rsid w:val="00B55AC8"/>
    <w:rsid w:val="00B6481E"/>
    <w:rsid w:val="00B65F9E"/>
    <w:rsid w:val="00B703A8"/>
    <w:rsid w:val="00B83F62"/>
    <w:rsid w:val="00B90B0B"/>
    <w:rsid w:val="00BA5A6B"/>
    <w:rsid w:val="00BD1BD2"/>
    <w:rsid w:val="00BD5776"/>
    <w:rsid w:val="00BE6542"/>
    <w:rsid w:val="00BF1B4D"/>
    <w:rsid w:val="00BF78B9"/>
    <w:rsid w:val="00C12F8F"/>
    <w:rsid w:val="00C21C33"/>
    <w:rsid w:val="00C261DC"/>
    <w:rsid w:val="00C456D3"/>
    <w:rsid w:val="00C73949"/>
    <w:rsid w:val="00C8453E"/>
    <w:rsid w:val="00D040F6"/>
    <w:rsid w:val="00D1021A"/>
    <w:rsid w:val="00D132F4"/>
    <w:rsid w:val="00D35ED2"/>
    <w:rsid w:val="00D66F36"/>
    <w:rsid w:val="00D80DD9"/>
    <w:rsid w:val="00DD0FF7"/>
    <w:rsid w:val="00E73919"/>
    <w:rsid w:val="00EA4341"/>
    <w:rsid w:val="00EB27F9"/>
    <w:rsid w:val="00EB67CC"/>
    <w:rsid w:val="00ED1588"/>
    <w:rsid w:val="00EE0858"/>
    <w:rsid w:val="00EF16E8"/>
    <w:rsid w:val="00EF24BF"/>
    <w:rsid w:val="00EF725B"/>
    <w:rsid w:val="00F00E4C"/>
    <w:rsid w:val="00F03B3C"/>
    <w:rsid w:val="00F270AD"/>
    <w:rsid w:val="00F37268"/>
    <w:rsid w:val="00F428F0"/>
    <w:rsid w:val="00F50AFC"/>
    <w:rsid w:val="00F51C6D"/>
    <w:rsid w:val="00F52155"/>
    <w:rsid w:val="00F64E33"/>
    <w:rsid w:val="00F77277"/>
    <w:rsid w:val="00F90219"/>
    <w:rsid w:val="00FA0704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400DF34F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FA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BAAD-70A1-4291-8C92-4AB22DA1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 Media</cp:lastModifiedBy>
  <cp:revision>17</cp:revision>
  <cp:lastPrinted>2020-03-03T11:39:00Z</cp:lastPrinted>
  <dcterms:created xsi:type="dcterms:W3CDTF">2019-03-11T06:25:00Z</dcterms:created>
  <dcterms:modified xsi:type="dcterms:W3CDTF">2020-03-03T11:41:00Z</dcterms:modified>
</cp:coreProperties>
</file>